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0431" w:type="dxa"/>
        <w:jc w:val="left"/>
        <w:tblInd w:w="-7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5"/>
        <w:gridCol w:w="5676"/>
        <w:gridCol w:w="1973"/>
        <w:gridCol w:w="1246"/>
      </w:tblGrid>
      <w:tr>
        <w:trPr/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rPr>
                <w:color w:val="FF0000"/>
              </w:rPr>
            </w:pPr>
            <w:r>
              <w:rPr>
                <w:rFonts w:eastAsia="Times New Roman" w:cs="Calibri" w:ascii="Calibri" w:hAnsi="Calibri"/>
                <w:b/>
                <w:color w:val="FF0000"/>
                <w:sz w:val="24"/>
                <w:szCs w:val="24"/>
                <w:lang w:val="es-ES" w:eastAsia="zh-CN" w:bidi="ar-SA"/>
              </w:rPr>
              <w:t>ENTIDAD: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Subvención Concedida: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jc w:val="right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€</w:t>
            </w:r>
          </w:p>
        </w:tc>
      </w:tr>
      <w:tr>
        <w:trPr>
          <w:trHeight w:val="387" w:hRule="atLeast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FIESTA: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FECHAS:</w:t>
            </w:r>
          </w:p>
        </w:tc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lang w:val="es-ES" w:eastAsia="zh-CN" w:bidi="ar-SA"/>
              </w:rPr>
              <w:t>N.º TOTAL DE DÍAS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</w:tbl>
    <w:p>
      <w:pPr>
        <w:pStyle w:val="Contenidodelatabla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lineRule="auto" w:line="360" w:before="57" w:after="0"/>
        <w:rPr>
          <w:rFonts w:ascii="Verdana" w:hAnsi="Verdana" w:cs="Verdana"/>
          <w:b/>
          <w:bCs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  <w:t>La Entidad ha cumplido las condiciones impuestas en la concesión de la subvención, siendo las actividades realizadas las que se describen a continuación, con los resultados esperados de acuerdo con el programa presentado en la solicitud y con los niveles de participación que se detallan, alcanzándose en general los objetivos propuestos.</w:t>
      </w:r>
    </w:p>
    <w:tbl>
      <w:tblPr>
        <w:tblW w:w="11238" w:type="dxa"/>
        <w:jc w:val="left"/>
        <w:tblInd w:w="-115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1238"/>
      </w:tblGrid>
      <w:tr>
        <w:trPr>
          <w:trHeight w:val="413" w:hRule="atLeast"/>
          <w:cantSplit w:val="true"/>
        </w:trPr>
        <w:tc>
          <w:tcPr>
            <w:tcW w:w="11238" w:type="dxa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113" w:after="0"/>
              <w:ind w:hanging="0" w:left="-850" w:right="-567"/>
              <w:jc w:val="center"/>
              <w:rPr>
                <w:color w:val="0000FF"/>
                <w:sz w:val="28"/>
                <w:szCs w:val="28"/>
              </w:rPr>
            </w:pPr>
            <w:r>
              <w:rPr>
                <w:rFonts w:cs="Century Gothic" w:ascii="Century Gothic" w:hAnsi="Century Gothic"/>
                <w:b/>
                <w:color w:val="0000FF"/>
                <w:sz w:val="28"/>
                <w:szCs w:val="28"/>
                <w:u w:val="none"/>
              </w:rPr>
              <w:t xml:space="preserve">a) </w:t>
            </w:r>
            <w:r>
              <w:rPr>
                <w:rFonts w:cs="Century Gothic" w:ascii="Century Gothic" w:hAnsi="Century Gothic"/>
                <w:b/>
                <w:color w:val="0000FF"/>
                <w:sz w:val="28"/>
                <w:szCs w:val="28"/>
                <w:u w:val="single"/>
              </w:rPr>
              <w:t>MEMORIA DE ACTUACIÓN</w:t>
            </w:r>
            <w:r>
              <w:rPr>
                <w:rFonts w:cs="Century Gothic" w:ascii="Century Gothic" w:hAnsi="Century Gothic"/>
                <w:b/>
                <w:color w:val="0000FF"/>
                <w:sz w:val="28"/>
                <w:szCs w:val="28"/>
                <w:u w:val="none"/>
              </w:rPr>
              <w:t xml:space="preserve">:  Actividades realizadas durante la Fiesta </w:t>
            </w:r>
            <w:r>
              <w:rPr>
                <w:rFonts w:eastAsia="Batang;바탕" w:cs="Century Gothic" w:ascii="Century Gothic" w:hAnsi="Century Gothic"/>
                <w:b/>
                <w:bCs w:val="false"/>
                <w:color w:val="0000FF"/>
                <w:sz w:val="28"/>
                <w:szCs w:val="28"/>
                <w:u w:val="none"/>
              </w:rPr>
              <w:t xml:space="preserve">- </w:t>
            </w:r>
            <w:r>
              <w:rPr>
                <w:rFonts w:eastAsia="Batang;바탕" w:cs="Century Gothic" w:ascii="Century Gothic" w:hAnsi="Century Gothic"/>
                <w:b/>
                <w:bCs w:val="false"/>
                <w:color w:val="auto"/>
                <w:sz w:val="24"/>
                <w:szCs w:val="24"/>
                <w:u w:val="none"/>
              </w:rPr>
              <w:t>Año 202</w:t>
            </w:r>
            <w:r>
              <w:rPr>
                <w:rFonts w:eastAsia="Batang;바탕" w:cs="Century Gothic" w:ascii="Century Gothic" w:hAnsi="Century Gothic"/>
                <w:b/>
                <w:bCs w:val="false"/>
                <w:color w:val="auto"/>
                <w:kern w:val="0"/>
                <w:sz w:val="24"/>
                <w:szCs w:val="24"/>
                <w:u w:val="none"/>
                <w:lang w:val="es-ES" w:eastAsia="zh-CN" w:bidi="ar-SA"/>
              </w:rPr>
              <w:t>5</w:t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rFonts w:ascii="Calibri" w:hAnsi="Calibri" w:cs="Calibri"/>
          <w:sz w:val="8"/>
        </w:rPr>
      </w:pPr>
      <w:r>
        <w:rPr>
          <w:rFonts w:cs="Calibri" w:ascii="Calibri" w:hAnsi="Calibri"/>
          <w:sz w:val="8"/>
        </w:rPr>
      </w:r>
    </w:p>
    <w:tbl>
      <w:tblPr>
        <w:tblW w:w="10318" w:type="dxa"/>
        <w:jc w:val="left"/>
        <w:tblInd w:w="-59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865"/>
        <w:gridCol w:w="6974"/>
        <w:gridCol w:w="1479"/>
      </w:tblGrid>
      <w:tr>
        <w:trPr>
          <w:trHeight w:val="177" w:hRule="atLeast"/>
          <w:cantSplit w:val="true"/>
        </w:trPr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i/>
                <w:i/>
                <w:sz w:val="24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4"/>
                <w:szCs w:val="20"/>
              </w:rPr>
              <w:t>DÍA</w:t>
            </w:r>
          </w:p>
        </w:tc>
        <w:tc>
          <w:tcPr>
            <w:tcW w:w="6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4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4"/>
                <w:szCs w:val="20"/>
              </w:rPr>
              <w:t>Actividades realizadas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5C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Número de Participantes</w:t>
            </w:r>
          </w:p>
        </w:tc>
      </w:tr>
      <w:tr>
        <w:trPr>
          <w:trHeight w:val="283" w:hRule="atLeast"/>
          <w:cantSplit w:val="true"/>
        </w:trPr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Heading9"/>
              <w:widowControl w:val="false"/>
              <w:numPr>
                <w:ilvl w:val="8"/>
                <w:numId w:val="1"/>
              </w:numPr>
              <w:snapToGrid w:val="false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/>
              <w:t>-</w:t>
            </w:r>
          </w:p>
        </w:tc>
      </w:tr>
      <w:tr>
        <w:trPr>
          <w:trHeight w:val="283" w:hRule="atLeast"/>
          <w:cantSplit w:val="true"/>
        </w:trPr>
        <w:tc>
          <w:tcPr>
            <w:tcW w:w="1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974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/>
              <w:t>-</w:t>
            </w:r>
          </w:p>
        </w:tc>
      </w:tr>
      <w:tr>
        <w:trPr>
          <w:trHeight w:val="283" w:hRule="atLeast"/>
          <w:cantSplit w:val="true"/>
        </w:trPr>
        <w:tc>
          <w:tcPr>
            <w:tcW w:w="1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974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/>
              <w:t>-</w:t>
            </w:r>
          </w:p>
        </w:tc>
      </w:tr>
      <w:tr>
        <w:trPr>
          <w:trHeight w:val="2178" w:hRule="atLeast"/>
          <w:cantSplit w:val="true"/>
        </w:trPr>
        <w:tc>
          <w:tcPr>
            <w:tcW w:w="1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6974" w:type="dxa"/>
            <w:tcBorders>
              <w:left w:val="single" w:sz="6" w:space="0" w:color="000000"/>
              <w:bottom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/>
              <w:t>-</w:t>
            </w:r>
          </w:p>
        </w:tc>
      </w:tr>
    </w:tbl>
    <w:p>
      <w:pPr>
        <w:pStyle w:val="BodyText"/>
        <w:rPr/>
      </w:pPr>
      <w:r>
        <w:rPr/>
      </w:r>
    </w:p>
    <w:tbl>
      <w:tblPr>
        <w:tblW w:w="11007" w:type="dxa"/>
        <w:jc w:val="left"/>
        <w:tblInd w:w="-10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1"/>
        <w:gridCol w:w="10325"/>
      </w:tblGrid>
      <w:tr>
        <w:trPr>
          <w:trHeight w:val="508" w:hRule="atLeast"/>
          <w:cantSplit w:val="true"/>
        </w:trPr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0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Se anexan </w:t>
            </w:r>
            <w:r>
              <w:rPr>
                <w:rFonts w:ascii="Calibri" w:hAnsi="Calibri"/>
                <w:color w:val="FF0000"/>
                <w:sz w:val="18"/>
                <w:szCs w:val="18"/>
                <w:u w:val="single"/>
              </w:rPr>
              <w:t>carteles y/o folletos</w:t>
            </w: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 acreditativos de la difusión del carácter público de la financiación de los gastos subvencionados.</w:t>
            </w:r>
          </w:p>
        </w:tc>
      </w:tr>
      <w:tr>
        <w:trPr>
          <w:trHeight w:val="508" w:hRule="atLeast"/>
          <w:cantSplit w:val="true"/>
        </w:trPr>
        <w:tc>
          <w:tcPr>
            <w:tcW w:w="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10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cs="Calibri" w:ascii="Calibri" w:hAnsi="Calibri"/>
                <w:color w:val="FF0000"/>
                <w:sz w:val="18"/>
                <w:szCs w:val="18"/>
              </w:rPr>
              <w:t xml:space="preserve">Se anexan fotografías acreditativas de la exposición en el </w:t>
            </w:r>
            <w:r>
              <w:rPr>
                <w:rFonts w:cs="Calibri" w:ascii="Calibri" w:hAnsi="Calibri"/>
                <w:color w:val="FF0000"/>
                <w:sz w:val="18"/>
                <w:szCs w:val="18"/>
                <w:u w:val="single"/>
              </w:rPr>
              <w:t xml:space="preserve">local social </w:t>
            </w:r>
            <w:r>
              <w:rPr>
                <w:rFonts w:cs="Calibri" w:ascii="Calibri" w:hAnsi="Calibri"/>
                <w:color w:val="FF0000"/>
                <w:sz w:val="18"/>
                <w:szCs w:val="18"/>
              </w:rPr>
              <w:t>del carácter público de la financiación de los gastos subvencionados.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134" w:gutter="0" w:header="426" w:top="993" w:footer="142" w:bottom="709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4908" w:type="dxa"/>
        <w:jc w:val="left"/>
        <w:tblInd w:w="-4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3"/>
        <w:gridCol w:w="6151"/>
        <w:gridCol w:w="2036"/>
        <w:gridCol w:w="1337"/>
        <w:gridCol w:w="2101"/>
        <w:gridCol w:w="1869"/>
      </w:tblGrid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color w:val="FF0000"/>
              </w:rPr>
            </w:pPr>
            <w:r>
              <w:rPr>
                <w:rFonts w:eastAsia="Times New Roman" w:cs="Calibri" w:ascii="Calibri" w:hAnsi="Calibri"/>
                <w:b/>
                <w:color w:val="FF0000"/>
                <w:sz w:val="24"/>
                <w:szCs w:val="24"/>
                <w:lang w:val="es-ES" w:eastAsia="zh-CN" w:bidi="ar-SA"/>
              </w:rPr>
              <w:t>ENTIDAD: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Subvención Concedida: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right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 xml:space="preserve"> €</w:t>
            </w:r>
          </w:p>
        </w:tc>
      </w:tr>
      <w:tr>
        <w:trPr>
          <w:trHeight w:val="387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FIESTA:</w:t>
            </w:r>
          </w:p>
        </w:tc>
        <w:tc>
          <w:tcPr>
            <w:tcW w:w="13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FECHAS: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N.º TOTAL DE DÍAS</w:t>
            </w:r>
          </w:p>
        </w:tc>
        <w:tc>
          <w:tcPr>
            <w:tcW w:w="53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</w:tbl>
    <w:p>
      <w:pPr>
        <w:pStyle w:val="Contenidodelatabla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rrafodelista"/>
        <w:widowControl/>
        <w:shd w:val="clear" w:fill="FFFFFF"/>
        <w:suppressAutoHyphens w:val="true"/>
        <w:bidi w:val="0"/>
        <w:ind w:hanging="0" w:left="-680" w:right="-567"/>
        <w:jc w:val="center"/>
        <w:rPr>
          <w:sz w:val="24"/>
          <w:szCs w:val="24"/>
        </w:rPr>
      </w:pPr>
      <w:r>
        <w:rPr>
          <w:rFonts w:cs="Century Gothic" w:ascii="Century Gothic" w:hAnsi="Century Gothic"/>
          <w:b/>
          <w:color w:val="000000"/>
          <w:sz w:val="24"/>
          <w:szCs w:val="24"/>
          <w:u w:val="none"/>
          <w:shd w:fill="auto" w:val="clear"/>
        </w:rPr>
        <w:t>Año 202</w:t>
      </w:r>
      <w:r>
        <w:rPr>
          <w:rFonts w:eastAsia="Times New Roman" w:cs="Century Gothic" w:ascii="Century Gothic" w:hAnsi="Century Gothic"/>
          <w:b/>
          <w:color w:val="000000"/>
          <w:kern w:val="0"/>
          <w:sz w:val="24"/>
          <w:szCs w:val="24"/>
          <w:u w:val="none"/>
          <w:shd w:fill="auto" w:val="clear"/>
          <w:lang w:val="es-ES" w:eastAsia="zh-CN" w:bidi="ar-SA"/>
        </w:rPr>
        <w:t>5</w:t>
      </w:r>
    </w:p>
    <w:p>
      <w:pPr>
        <w:pStyle w:val="Prrafodelista"/>
        <w:widowControl/>
        <w:shd w:val="clear" w:fill="FFFFFF"/>
        <w:suppressAutoHyphens w:val="true"/>
        <w:bidi w:val="0"/>
        <w:ind w:hanging="0" w:left="-680" w:right="-567"/>
        <w:jc w:val="center"/>
        <w:rPr>
          <w:rFonts w:ascii="Century Gothic" w:hAnsi="Century Gothic" w:cs="Century Gothic"/>
          <w:b/>
          <w:color w:val="0000FF"/>
          <w:sz w:val="24"/>
          <w:szCs w:val="26"/>
          <w:u w:val="none"/>
          <w:shd w:fill="auto" w:val="clear"/>
        </w:rPr>
      </w:pPr>
      <w:r>
        <w:rPr>
          <w:rFonts w:cs="Century Gothic" w:ascii="Century Gothic" w:hAnsi="Century Gothic"/>
          <w:b/>
          <w:color w:val="0000FF"/>
          <w:sz w:val="28"/>
          <w:szCs w:val="28"/>
          <w:u w:val="none"/>
          <w:shd w:fill="auto" w:val="clear"/>
        </w:rPr>
        <w:t>b)</w:t>
      </w:r>
      <w:r>
        <w:rPr>
          <w:rFonts w:cs="Century Gothic" w:ascii="Century Gothic" w:hAnsi="Century Gothic"/>
          <w:b/>
          <w:color w:val="0000FF"/>
          <w:sz w:val="24"/>
          <w:szCs w:val="26"/>
          <w:u w:val="none"/>
          <w:shd w:fill="auto" w:val="clear"/>
        </w:rPr>
        <w:t xml:space="preserve"> </w:t>
      </w:r>
      <w:r>
        <w:rPr>
          <w:rFonts w:cs="Century Gothic" w:ascii="Century Gothic" w:hAnsi="Century Gothic"/>
          <w:b/>
          <w:color w:val="0000FF"/>
          <w:sz w:val="28"/>
          <w:szCs w:val="28"/>
          <w:u w:val="single"/>
          <w:shd w:fill="auto" w:val="clear"/>
        </w:rPr>
        <w:t>RELACIÓN DETALLADA DE GASTOS DE LA ACTIVIDAD DE FIESTAS SUBVENCIONADA</w:t>
      </w:r>
      <w:r>
        <w:rPr>
          <w:rFonts w:cs="Century Gothic" w:ascii="Century Gothic" w:hAnsi="Century Gothic"/>
          <w:b/>
          <w:color w:val="0000FF"/>
          <w:sz w:val="28"/>
          <w:szCs w:val="28"/>
          <w:u w:val="none"/>
          <w:shd w:fill="auto" w:val="clear"/>
        </w:rPr>
        <w:t xml:space="preserve"> </w:t>
      </w:r>
    </w:p>
    <w:p>
      <w:pPr>
        <w:pStyle w:val="Prrafodelista"/>
        <w:ind w:hanging="0" w:left="0" w:right="-1"/>
        <w:jc w:val="center"/>
        <w:rPr>
          <w:color w:val="auto"/>
        </w:rPr>
      </w:pPr>
      <w:r>
        <w:rPr>
          <w:rFonts w:cs="Century Gothic" w:ascii="Century Gothic" w:hAnsi="Century Gothic"/>
          <w:b w:val="false"/>
          <w:bCs w:val="false"/>
          <w:color w:val="auto"/>
          <w:sz w:val="24"/>
          <w:szCs w:val="26"/>
          <w:u w:val="none"/>
        </w:rPr>
        <w:t>(</w:t>
      </w:r>
      <w:r>
        <w:rPr>
          <w:rFonts w:cs="Calibri" w:ascii="Calibri" w:hAnsi="Calibri"/>
          <w:b w:val="false"/>
          <w:bCs w:val="false"/>
          <w:color w:val="auto"/>
          <w:sz w:val="21"/>
          <w:szCs w:val="21"/>
          <w:u w:val="none"/>
        </w:rPr>
        <w:t xml:space="preserve">Solo se admitirán pagos en </w:t>
      </w:r>
      <w:r>
        <w:rPr>
          <w:rFonts w:cs="Calibri" w:ascii="Calibri" w:hAnsi="Calibri"/>
          <w:b w:val="false"/>
          <w:bCs w:val="false"/>
          <w:color w:val="auto"/>
          <w:sz w:val="21"/>
          <w:szCs w:val="21"/>
          <w:u w:val="single"/>
        </w:rPr>
        <w:t>metálico</w:t>
      </w:r>
      <w:r>
        <w:rPr>
          <w:rFonts w:cs="Calibri" w:ascii="Calibri" w:hAnsi="Calibri"/>
          <w:b w:val="false"/>
          <w:bCs w:val="false"/>
          <w:color w:val="auto"/>
          <w:sz w:val="21"/>
          <w:szCs w:val="21"/>
          <w:u w:val="none"/>
        </w:rPr>
        <w:t xml:space="preserve"> para cuantías iguales o inferiores a 150,00 €)</w:t>
      </w:r>
    </w:p>
    <w:p>
      <w:pPr>
        <w:pStyle w:val="Prrafodelista"/>
        <w:bidi w:val="0"/>
        <w:rPr>
          <w:sz w:val="10"/>
          <w:szCs w:val="20"/>
        </w:rPr>
      </w:pPr>
      <w:r>
        <w:rPr>
          <w:sz w:val="10"/>
          <w:szCs w:val="20"/>
        </w:rPr>
      </w:r>
    </w:p>
    <w:tbl>
      <w:tblPr>
        <w:tblW w:w="15739" w:type="dxa"/>
        <w:jc w:val="left"/>
        <w:tblInd w:w="-4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85"/>
        <w:gridCol w:w="2099"/>
        <w:gridCol w:w="1154"/>
        <w:gridCol w:w="1950"/>
        <w:gridCol w:w="2019"/>
        <w:gridCol w:w="1316"/>
        <w:gridCol w:w="1511"/>
        <w:gridCol w:w="1478"/>
        <w:gridCol w:w="1476"/>
        <w:gridCol w:w="1338"/>
      </w:tblGrid>
      <w:tr>
        <w:trPr>
          <w:trHeight w:val="788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ind w:hanging="0" w:left="0" w:right="-57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ACTIVIDAD</w:t>
            </w:r>
          </w:p>
          <w:p>
            <w:pPr>
              <w:pStyle w:val="Prrafodelista"/>
              <w:widowControl w:val="false"/>
              <w:suppressAutoHyphens w:val="true"/>
              <w:bidi w:val="0"/>
              <w:ind w:hanging="0" w:left="0" w:right="-57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Nº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ind w:hanging="0" w:left="0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 FACTURA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  EMISIÓN FACTURA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tabs>
                <w:tab w:val="clear" w:pos="709"/>
                <w:tab w:val="left" w:pos="429" w:leader="none"/>
              </w:tabs>
              <w:suppressAutoHyphens w:val="true"/>
              <w:bidi w:val="0"/>
              <w:ind w:hanging="0" w:left="57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EMPRESA/PROVEEDOR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CONCEPTO: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Descripción del gasto realizado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DE PAGO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FORMA DE PAGO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113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Banco (B)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113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iCs w:val="false"/>
                <w:color w:val="auto"/>
                <w:sz w:val="16"/>
                <w:szCs w:val="16"/>
              </w:rPr>
              <w:t>- Metálico (M)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IMPORTE  FACTURA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%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IMPUTADO A LA SUBVENCIÓN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color w:val="FF0000"/>
                <w:sz w:val="16"/>
                <w:szCs w:val="16"/>
              </w:rPr>
              <w:t>IMPORTE IMPUTADO A LA SUBVENCIÓN</w:t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7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8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9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...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053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right"/>
              <w:rPr>
                <w:color w:val="FF0000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>TOTAL GASTOS DE LA ACTIVIDAD SUBVENCIONADA: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476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€</w:t>
            </w:r>
          </w:p>
        </w:tc>
      </w:tr>
      <w:tr>
        <w:trPr>
          <w:trHeight w:val="501" w:hRule="atLeast"/>
        </w:trPr>
        <w:tc>
          <w:tcPr>
            <w:tcW w:w="11445" w:type="dxa"/>
            <w:gridSpan w:val="8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pacing w:before="113" w:after="0"/>
              <w:ind w:hanging="0" w:left="283" w:right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TOTAL FACTURAS</w:t>
            </w:r>
          </w:p>
        </w:tc>
        <w:tc>
          <w:tcPr>
            <w:tcW w:w="1476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sz w:val="16"/>
                <w:szCs w:val="16"/>
              </w:rPr>
              <w:t>TOTAL IMPUTADO</w:t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1243" w:right="1134" w:gutter="0" w:header="332" w:top="1521" w:footer="406" w:bottom="688"/>
          <w:pgNumType w:fmt="decimal"/>
          <w:formProt w:val="false"/>
          <w:textDirection w:val="lrTb"/>
          <w:docGrid w:type="default" w:linePitch="360" w:charSpace="0"/>
        </w:sectPr>
        <w:pStyle w:val="Prrafodelista"/>
        <w:widowControl w:val="false"/>
        <w:suppressAutoHyphens w:val="true"/>
        <w:bidi w:val="0"/>
        <w:spacing w:before="113" w:after="0"/>
        <w:ind w:hanging="0" w:left="0" w:right="0"/>
        <w:jc w:val="left"/>
        <w:rPr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  <w:t>UTILIZAR TANTAS FILAS COMO SEA NECESARIO</w:t>
      </w:r>
    </w:p>
    <w:p>
      <w:pPr>
        <w:pStyle w:val="Normal"/>
        <w:spacing w:before="0" w:after="0"/>
        <w:rPr>
          <w:sz w:val="4"/>
        </w:rPr>
      </w:pPr>
      <w:r>
        <w:rPr>
          <w:sz w:val="4"/>
        </w:rPr>
      </w:r>
    </w:p>
    <w:tbl>
      <w:tblPr>
        <w:tblW w:w="10431" w:type="dxa"/>
        <w:jc w:val="left"/>
        <w:tblInd w:w="-7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5"/>
        <w:gridCol w:w="5492"/>
        <w:gridCol w:w="1985"/>
        <w:gridCol w:w="1418"/>
      </w:tblGrid>
      <w:tr>
        <w:trPr/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rPr>
                <w:color w:val="FF0000"/>
              </w:rPr>
            </w:pPr>
            <w:r>
              <w:rPr>
                <w:rFonts w:eastAsia="Times New Roman" w:cs="Calibri" w:ascii="Calibri" w:hAnsi="Calibri"/>
                <w:b/>
                <w:color w:val="FF0000"/>
                <w:sz w:val="24"/>
                <w:szCs w:val="24"/>
                <w:lang w:val="es-ES" w:eastAsia="zh-CN" w:bidi="ar-SA"/>
              </w:rPr>
              <w:t>ENTIDAD: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Subvención Concedida: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jc w:val="right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€</w:t>
            </w:r>
          </w:p>
        </w:tc>
      </w:tr>
      <w:tr>
        <w:trPr>
          <w:trHeight w:val="387" w:hRule="atLeast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FIESTA:</w:t>
            </w:r>
          </w:p>
        </w:tc>
        <w:tc>
          <w:tcPr>
            <w:tcW w:w="8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  <w:tr>
        <w:trPr>
          <w:trHeight w:val="387" w:hRule="atLeast"/>
        </w:trPr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  <w:t>FECHAS: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lang w:val="es-ES" w:eastAsia="zh-CN" w:bidi="ar-SA"/>
              </w:rPr>
              <w:t>N.º TOTAL DE DÍAS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eastAsia="Times New Roman" w:cs="Calibri"/>
                <w:b/>
                <w:color w:val="000000"/>
                <w:sz w:val="24"/>
                <w:szCs w:val="24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4"/>
                <w:szCs w:val="24"/>
                <w:lang w:val="es-ES" w:eastAsia="zh-CN" w:bidi="ar-SA"/>
              </w:rPr>
            </w:r>
          </w:p>
        </w:tc>
      </w:tr>
    </w:tbl>
    <w:p>
      <w:pPr>
        <w:pStyle w:val="Contenidodelatabla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Prrafodelista"/>
        <w:ind w:hanging="0" w:left="0" w:right="0"/>
        <w:jc w:val="center"/>
        <w:rPr>
          <w:rFonts w:ascii="Calibri" w:hAnsi="Calibri" w:cs="Calibri"/>
          <w:b/>
          <w:color w:val="FF0000"/>
          <w:sz w:val="12"/>
          <w:szCs w:val="12"/>
          <w:u w:val="none"/>
        </w:rPr>
      </w:pPr>
      <w:r>
        <w:rPr>
          <w:rFonts w:cs="Calibri" w:ascii="Calibri" w:hAnsi="Calibri"/>
          <w:b/>
          <w:color w:val="FF0000"/>
          <w:sz w:val="12"/>
          <w:szCs w:val="12"/>
          <w:u w:val="none"/>
        </w:rPr>
      </w:r>
    </w:p>
    <w:p>
      <w:pPr>
        <w:pStyle w:val="Prrafodelista"/>
        <w:ind w:hanging="0" w:left="0" w:right="0"/>
        <w:jc w:val="center"/>
        <w:rPr>
          <w:rFonts w:ascii="Calibri" w:hAnsi="Calibri" w:cs="Calibri"/>
          <w:b/>
          <w:color w:val="FF0000"/>
          <w:sz w:val="12"/>
          <w:szCs w:val="12"/>
          <w:u w:val="none"/>
        </w:rPr>
      </w:pPr>
      <w:r>
        <w:rPr>
          <w:rFonts w:cs="Calibri" w:ascii="Calibri" w:hAnsi="Calibri"/>
          <w:b/>
          <w:color w:val="FF0000"/>
          <w:sz w:val="12"/>
          <w:szCs w:val="12"/>
          <w:u w:val="none"/>
        </w:rPr>
      </w:r>
    </w:p>
    <w:p>
      <w:pPr>
        <w:pStyle w:val="Normal"/>
        <w:widowControl/>
        <w:shd w:val="clear" w:fill="FFFFFF"/>
        <w:suppressAutoHyphens w:val="true"/>
        <w:bidi w:val="0"/>
        <w:spacing w:before="0" w:after="0"/>
        <w:ind w:hanging="0" w:left="-850" w:right="-567"/>
        <w:jc w:val="center"/>
        <w:rPr>
          <w:color w:val="0000FF"/>
          <w:sz w:val="28"/>
          <w:szCs w:val="28"/>
        </w:rPr>
      </w:pPr>
      <w:r>
        <w:rPr>
          <w:rFonts w:cs="Century Gothic" w:ascii="Century Gothic" w:hAnsi="Century Gothic"/>
          <w:b/>
          <w:color w:val="0000FF"/>
          <w:sz w:val="28"/>
          <w:szCs w:val="28"/>
          <w:u w:val="none"/>
        </w:rPr>
        <w:t xml:space="preserve">c) </w:t>
      </w:r>
      <w:r>
        <w:rPr>
          <w:rFonts w:cs="Century Gothic" w:ascii="Century Gothic" w:hAnsi="Century Gothic"/>
          <w:b/>
          <w:color w:val="0000FF"/>
          <w:sz w:val="28"/>
          <w:szCs w:val="28"/>
          <w:u w:val="single"/>
        </w:rPr>
        <w:t>RELACIÓN DE INGRESOS:</w:t>
      </w:r>
    </w:p>
    <w:p>
      <w:pPr>
        <w:pStyle w:val="Normal"/>
        <w:widowControl/>
        <w:shd w:val="clear" w:fill="FFFFFF"/>
        <w:suppressAutoHyphens w:val="true"/>
        <w:bidi w:val="0"/>
        <w:spacing w:before="0" w:after="0"/>
        <w:ind w:hanging="0" w:left="-794" w:right="-567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tbl>
      <w:tblPr>
        <w:tblW w:w="10546" w:type="dxa"/>
        <w:jc w:val="left"/>
        <w:tblInd w:w="-7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2"/>
        <w:gridCol w:w="1605"/>
        <w:gridCol w:w="240"/>
        <w:gridCol w:w="2297"/>
        <w:gridCol w:w="761"/>
      </w:tblGrid>
      <w:tr>
        <w:trPr/>
        <w:tc>
          <w:tcPr>
            <w:tcW w:w="1054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before="0" w:after="0"/>
              <w:ind w:hanging="0" w:left="-850" w:right="-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color w:val="4D48F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4D48F6"/>
                <w:sz w:val="24"/>
                <w:szCs w:val="24"/>
              </w:rPr>
              <w:t>INGRESOS QUE HAN FINANCIADO LOS GASTOS DE LA ACTIVIDAD DE LA FIESTA SUBVENCIONADA</w:t>
            </w:r>
          </w:p>
        </w:tc>
      </w:tr>
      <w:tr>
        <w:trPr/>
        <w:tc>
          <w:tcPr>
            <w:tcW w:w="5642" w:type="dxa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  <w:tc>
          <w:tcPr>
            <w:tcW w:w="1605" w:type="dxa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  <w:tc>
          <w:tcPr>
            <w:tcW w:w="2537" w:type="dxa"/>
            <w:gridSpan w:val="2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  <w:tc>
          <w:tcPr>
            <w:tcW w:w="761" w:type="dxa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</w:tr>
      <w:tr>
        <w:trPr>
          <w:trHeight w:val="463" w:hRule="atLeast"/>
        </w:trPr>
        <w:tc>
          <w:tcPr>
            <w:tcW w:w="7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uppressLineNumbers/>
              <w:suppressAutoHyphens w:val="true"/>
              <w:overflowPunct w:val="false"/>
              <w:bidi w:val="0"/>
              <w:spacing w:before="0" w:after="0"/>
              <w:ind w:hanging="0" w:left="283" w:right="0"/>
              <w:jc w:val="left"/>
              <w:rPr>
                <w:color w:val="3D38F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3D38F6"/>
                <w:sz w:val="22"/>
                <w:szCs w:val="22"/>
              </w:rPr>
              <w:t>SUBVENCIÓN CONCEDIDA: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SUBVENCIÓN CONCEDIDA</w:t>
            </w:r>
          </w:p>
        </w:tc>
      </w:tr>
      <w:tr>
        <w:trPr>
          <w:trHeight w:val="340" w:hRule="atLeast"/>
        </w:trPr>
        <w:tc>
          <w:tcPr>
            <w:tcW w:w="7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widowControl w:val="false"/>
              <w:spacing w:lineRule="auto" w:line="240"/>
              <w:ind w:hanging="0" w:left="283" w:right="0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1"/>
                <w:szCs w:val="21"/>
              </w:rPr>
              <w:t>Subvención municipal para la organización de la Fiesta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spacing w:lineRule="auto" w:line="24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</w:rPr>
            </w:r>
          </w:p>
        </w:tc>
      </w:tr>
      <w:tr>
        <w:trPr>
          <w:trHeight w:val="196" w:hRule="exact"/>
        </w:trPr>
        <w:tc>
          <w:tcPr>
            <w:tcW w:w="10545" w:type="dxa"/>
            <w:gridSpan w:val="5"/>
            <w:tcBorders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7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OTROS INGRESOS O SUBVENCIONES </w:t>
            </w: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que han financiado la actividad subvencionada: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OBTENIDOS</w:t>
            </w:r>
          </w:p>
        </w:tc>
      </w:tr>
      <w:tr>
        <w:trPr/>
        <w:tc>
          <w:tcPr>
            <w:tcW w:w="7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74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74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37" w:hRule="atLeast"/>
        </w:trPr>
        <w:tc>
          <w:tcPr>
            <w:tcW w:w="10545" w:type="dxa"/>
            <w:gridSpan w:val="5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7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suppressLineNumbers/>
              <w:suppressAutoHyphens w:val="true"/>
              <w:bidi w:val="0"/>
              <w:spacing w:lineRule="auto" w:line="240" w:before="57" w:after="113"/>
              <w:ind w:hanging="0" w:left="0" w:right="57"/>
              <w:jc w:val="right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TOTAL INGRESOS QUE HAN FINANCIADO LA ACTIVIDAD SUBVENCIONADA</w:t>
            </w:r>
          </w:p>
          <w:p>
            <w:pPr>
              <w:pStyle w:val="Contenidodelatabla"/>
              <w:widowControl w:val="false"/>
              <w:suppressLineNumbers/>
              <w:suppressAutoHyphens w:val="true"/>
              <w:bidi w:val="0"/>
              <w:spacing w:lineRule="auto" w:line="240" w:before="57" w:after="113"/>
              <w:ind w:hanging="0" w:left="0" w:right="57"/>
              <w:jc w:val="right"/>
              <w:rPr>
                <w:b w:val="false"/>
                <w:bCs w:val="false"/>
                <w:color w:val="FF0000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color w:val="FF0000"/>
                <w:sz w:val="18"/>
                <w:szCs w:val="18"/>
              </w:rPr>
              <w:t>(Importe Subvención municipal + Otros Ingresos)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snapToGrid w:val="false"/>
              <w:jc w:val="left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cs="Calibri" w:ascii="Calibri" w:hAnsi="Calibri"/>
          <w:b/>
          <w:sz w:val="16"/>
          <w:szCs w:val="16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-567" w:right="0"/>
        <w:jc w:val="both"/>
        <w:rPr>
          <w:rFonts w:ascii="Calibri" w:hAnsi="Calibri" w:eastAsia="Times New Roman" w:cs="Calibri"/>
          <w:b w:val="false"/>
          <w:bCs w:val="false"/>
          <w:color w:val="FF0000"/>
          <w:kern w:val="0"/>
          <w:sz w:val="18"/>
          <w:szCs w:val="18"/>
          <w:lang w:val="es-ES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FF0000"/>
          <w:kern w:val="0"/>
          <w:sz w:val="18"/>
          <w:szCs w:val="18"/>
          <w:lang w:val="es-ES" w:eastAsia="zh-CN" w:bidi="ar-SA"/>
        </w:rPr>
        <w:t>* El importe total de ingresos deberá coincidir con el total de gastos de la actividad subvencionada.</w:t>
      </w:r>
    </w:p>
    <w:p>
      <w:pPr>
        <w:pStyle w:val="BodyText"/>
        <w:ind w:hanging="0" w:left="0" w:right="-285"/>
        <w:jc w:val="left"/>
        <w:rPr>
          <w:rFonts w:ascii="Calibri" w:hAnsi="Calibri" w:cs="Calibri"/>
          <w:b w:val="false"/>
          <w:bCs w:val="false"/>
          <w:color w:val="FF0000"/>
          <w:sz w:val="20"/>
          <w:szCs w:val="20"/>
          <w:u w:val="none"/>
        </w:rPr>
      </w:pPr>
      <w:r>
        <w:rPr>
          <w:rFonts w:cs="Calibri" w:ascii="Calibri" w:hAnsi="Calibri"/>
          <w:b w:val="false"/>
          <w:bCs w:val="false"/>
          <w:color w:val="FF0000"/>
          <w:sz w:val="20"/>
          <w:szCs w:val="20"/>
          <w:u w:val="none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701" w:right="1134" w:gutter="0" w:header="355" w:top="1269" w:footer="40" w:bottom="3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de 128C HR Short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/>
    </w:pP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PAGE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1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>/</w:t>
    </w: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NUMPAGES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3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 xml:space="preserve"> </w:t>
    </w:r>
  </w:p>
  <w:p>
    <w:pPr>
      <w:pStyle w:val="Footer"/>
      <w:widowControl/>
      <w:suppressAutoHyphens w:val="true"/>
      <w:bidi w:val="0"/>
      <w:ind w:hanging="0" w:left="0" w:right="-510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/>
    </w:pP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PAGE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1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>/</w:t>
    </w: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NUMPAGES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3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 xml:space="preserve"> </w:t>
    </w:r>
  </w:p>
  <w:p>
    <w:pPr>
      <w:pStyle w:val="Footer"/>
      <w:widowControl/>
      <w:suppressAutoHyphens w:val="true"/>
      <w:bidi w:val="0"/>
      <w:ind w:hanging="0" w:left="0" w:right="-510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/>
    </w:pP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PAGE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3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>/</w:t>
    </w: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NUMPAGES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3</w:t>
    </w:r>
    <w:r>
      <w:rPr>
        <w:sz w:val="16"/>
        <w:szCs w:val="18"/>
        <w:rFonts w:cs="Arial" w:ascii="Arial" w:hAnsi="Arial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5EB91E"/>
      </w:rPr>
    </w:pPr>
    <w:r>
      <w:rPr>
        <w:rFonts w:cs="Arial Black" w:ascii="Arial Black" w:hAnsi="Arial Black"/>
        <w:b/>
        <w:bCs/>
        <w:color w:val="5EB91E"/>
        <w:shd w:fill="auto" w:val="clear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8E8E8"/>
      <w:suppressAutoHyphens w:val="true"/>
      <w:bidi w:val="0"/>
      <w:ind w:hanging="0" w:left="0" w:right="3912"/>
      <w:jc w:val="both"/>
      <w:rPr>
        <w:color w:val="FF0000"/>
      </w:rPr>
    </w:pPr>
    <w:r>
      <w:rPr>
        <w:rFonts w:cs="Calibri" w:ascii="Calibri" w:hAnsi="Calibri"/>
        <w:b/>
        <w:color w:val="FF0000"/>
        <w:sz w:val="24"/>
        <w:szCs w:val="24"/>
      </w:rPr>
      <w:t xml:space="preserve">ANEXO </w:t>
    </w:r>
    <w:bookmarkStart w:id="0" w:name="_GoBack1"/>
    <w:bookmarkEnd w:id="0"/>
    <w:r>
      <w:rPr>
        <w:rFonts w:cs="Calibri" w:ascii="Calibri" w:hAnsi="Calibri"/>
        <w:b/>
        <w:color w:val="FF0000"/>
        <w:sz w:val="24"/>
        <w:szCs w:val="24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color w:val="auto"/>
        <w:sz w:val="22"/>
        <w:szCs w:val="21"/>
      </w:rPr>
      <w:t xml:space="preserve">SUBVENCIONES PARA LA ORGANIZACIÓN DE </w:t>
    </w:r>
    <w:r>
      <w:rPr>
        <w:rFonts w:cs="Calibri" w:ascii="Calibri" w:hAnsi="Calibri"/>
        <w:b/>
        <w:color w:val="auto"/>
        <w:sz w:val="22"/>
        <w:szCs w:val="21"/>
        <w:u w:val="single"/>
      </w:rPr>
      <w:t>FIESTAS EN BARRIOS Y PARROQUIAS</w:t>
    </w:r>
    <w:r>
      <w:rPr>
        <w:rFonts w:cs="Calibri" w:ascii="Calibri" w:hAnsi="Calibri"/>
        <w:b/>
        <w:color w:val="auto"/>
        <w:sz w:val="22"/>
        <w:szCs w:val="24"/>
      </w:rPr>
      <w:t>. EJERCICIO 202</w:t>
    </w:r>
    <w:r>
      <w:rPr>
        <w:rFonts w:eastAsia="Times New Roman" w:cs="Calibri" w:ascii="Calibri" w:hAnsi="Calibri"/>
        <w:b/>
        <w:color w:val="auto"/>
        <w:kern w:val="0"/>
        <w:sz w:val="22"/>
        <w:szCs w:val="24"/>
        <w:lang w:val="es-ES" w:eastAsia="zh-CN" w:bidi="ar-SA"/>
      </w:rPr>
      <w:t>5</w:t>
    </w:r>
  </w:p>
  <w:p>
    <w:pPr>
      <w:pStyle w:val="Normal"/>
      <w:rPr>
        <w:color w:val="auto"/>
      </w:rPr>
    </w:pPr>
    <w:r>
      <w:rPr>
        <w:color w:val="auto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5EB91E"/>
      </w:rPr>
    </w:pPr>
    <w:r>
      <w:rPr>
        <w:rFonts w:cs="Arial Black" w:ascii="Arial Black" w:hAnsi="Arial Black"/>
        <w:b/>
        <w:bCs/>
        <w:color w:val="5EB91E"/>
        <w:shd w:fill="auto" w:val="clear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8E8E8"/>
      <w:suppressAutoHyphens w:val="true"/>
      <w:bidi w:val="0"/>
      <w:ind w:hanging="0" w:left="0" w:right="3912"/>
      <w:jc w:val="both"/>
      <w:rPr>
        <w:color w:val="FF0000"/>
      </w:rPr>
    </w:pPr>
    <w:r>
      <w:rPr>
        <w:rFonts w:cs="Calibri" w:ascii="Calibri" w:hAnsi="Calibri"/>
        <w:b/>
        <w:color w:val="FF0000"/>
        <w:sz w:val="24"/>
        <w:szCs w:val="24"/>
      </w:rPr>
      <w:t xml:space="preserve">ANEXO </w:t>
    </w:r>
    <w:bookmarkStart w:id="1" w:name="_GoBack1"/>
    <w:bookmarkEnd w:id="1"/>
    <w:r>
      <w:rPr>
        <w:rFonts w:cs="Calibri" w:ascii="Calibri" w:hAnsi="Calibri"/>
        <w:b/>
        <w:color w:val="FF0000"/>
        <w:sz w:val="24"/>
        <w:szCs w:val="24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color w:val="auto"/>
        <w:sz w:val="22"/>
        <w:szCs w:val="21"/>
      </w:rPr>
      <w:t xml:space="preserve">SUBVENCIONES PARA LA ORGANIZACIÓN DE </w:t>
    </w:r>
    <w:r>
      <w:rPr>
        <w:rFonts w:cs="Calibri" w:ascii="Calibri" w:hAnsi="Calibri"/>
        <w:b/>
        <w:color w:val="auto"/>
        <w:sz w:val="22"/>
        <w:szCs w:val="21"/>
        <w:u w:val="single"/>
      </w:rPr>
      <w:t>FIESTAS EN BARRIOS Y PARROQUIAS</w:t>
    </w:r>
    <w:r>
      <w:rPr>
        <w:rFonts w:cs="Calibri" w:ascii="Calibri" w:hAnsi="Calibri"/>
        <w:b/>
        <w:color w:val="auto"/>
        <w:sz w:val="22"/>
        <w:szCs w:val="24"/>
      </w:rPr>
      <w:t>. EJERCICIO 202</w:t>
    </w:r>
    <w:r>
      <w:rPr>
        <w:rFonts w:eastAsia="Times New Roman" w:cs="Calibri" w:ascii="Calibri" w:hAnsi="Calibri"/>
        <w:b/>
        <w:color w:val="auto"/>
        <w:kern w:val="0"/>
        <w:sz w:val="22"/>
        <w:szCs w:val="24"/>
        <w:lang w:val="es-ES" w:eastAsia="zh-CN" w:bidi="ar-SA"/>
      </w:rPr>
      <w:t>5</w:t>
    </w:r>
  </w:p>
  <w:p>
    <w:pPr>
      <w:pStyle w:val="Normal"/>
      <w:rPr>
        <w:color w:val="auto"/>
      </w:rPr>
    </w:pPr>
    <w:r>
      <w:rPr>
        <w:color w:val="auto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5EB91E"/>
      </w:rPr>
    </w:pPr>
    <w:r>
      <w:rPr>
        <w:rFonts w:eastAsia="Times New Roman" w:cs="Arial Black" w:ascii="Arial Black" w:hAnsi="Arial Black"/>
        <w:b/>
        <w:bCs/>
        <w:color w:val="5EB91E"/>
        <w:sz w:val="20"/>
        <w:szCs w:val="20"/>
        <w:shd w:fill="auto" w:val="clear"/>
        <w:lang w:val="es-ES" w:eastAsia="zh-CN" w:bidi="ar-SA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EEEEE"/>
      <w:suppressAutoHyphens w:val="true"/>
      <w:bidi w:val="0"/>
      <w:ind w:hanging="0" w:left="0" w:right="3912"/>
      <w:jc w:val="both"/>
      <w:rPr/>
    </w:pPr>
    <w:r>
      <w:rPr>
        <w:rFonts w:cs="Calibri" w:ascii="Calibri" w:hAnsi="Calibri"/>
        <w:b/>
        <w:color w:val="auto"/>
        <w:sz w:val="24"/>
        <w:szCs w:val="24"/>
      </w:rPr>
      <w:t xml:space="preserve">ANEXO </w:t>
    </w:r>
    <w:bookmarkStart w:id="2" w:name="_GoBack156"/>
    <w:bookmarkEnd w:id="2"/>
    <w:r>
      <w:rPr>
        <w:rFonts w:cs="Calibri" w:ascii="Calibri" w:hAnsi="Calibri"/>
        <w:b/>
        <w:color w:val="auto"/>
        <w:sz w:val="24"/>
        <w:szCs w:val="24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sz w:val="22"/>
        <w:szCs w:val="21"/>
      </w:rPr>
      <w:t>SUBVENCIONES PARA LA ORGANIZACIÓN DE FIESTAS EN BARRIOS Y PARROQUIAS</w:t>
    </w:r>
    <w:r>
      <w:rPr>
        <w:rFonts w:cs="Calibri" w:ascii="Calibri" w:hAnsi="Calibri"/>
        <w:b/>
        <w:sz w:val="22"/>
        <w:szCs w:val="24"/>
      </w:rPr>
      <w:t>. EJERCICIO 202</w:t>
    </w:r>
    <w:r>
      <w:rPr>
        <w:rFonts w:eastAsia="Times New Roman" w:cs="Calibri" w:ascii="Calibri" w:hAnsi="Calibri"/>
        <w:b/>
        <w:color w:val="auto"/>
        <w:kern w:val="0"/>
        <w:sz w:val="22"/>
        <w:szCs w:val="24"/>
        <w:lang w:val="es-ES" w:eastAsia="zh-CN" w:bidi="ar-SA"/>
      </w:rPr>
      <w:t>5</w:t>
    </w:r>
  </w:p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Arial Black" w:hAnsi="Arial Black" w:cs="Arial Black"/>
        <w:b/>
        <w:bCs/>
        <w:color w:val="007C7C"/>
        <w:shd w:fill="auto" w:val="clear"/>
      </w:rPr>
    </w:pPr>
    <w:r>
      <w:rPr>
        <w:rFonts w:cs="Arial Black" w:ascii="Arial Black" w:hAnsi="Arial Black"/>
        <w:b/>
        <w:bCs/>
        <w:color w:val="007C7C"/>
        <w:shd w:fill="auto" w:val="clear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8E8E8"/>
      <w:suppressAutoHyphens w:val="true"/>
      <w:bidi w:val="0"/>
      <w:ind w:hanging="0" w:left="0" w:right="3912"/>
      <w:jc w:val="both"/>
      <w:rPr/>
    </w:pPr>
    <w:r>
      <w:rPr>
        <w:rFonts w:eastAsia="Times New Roman" w:cs="Calibri" w:ascii="Calibri" w:hAnsi="Calibri"/>
        <w:b/>
        <w:color w:val="auto"/>
        <w:sz w:val="22"/>
        <w:szCs w:val="21"/>
        <w:lang w:val="es-ES" w:eastAsia="zh-CN" w:bidi="ar-SA"/>
      </w:rPr>
      <w:t xml:space="preserve">ANEXO </w:t>
    </w:r>
    <w:bookmarkStart w:id="3" w:name="_GoBack1_Copy_1"/>
    <w:bookmarkEnd w:id="3"/>
    <w:r>
      <w:rPr>
        <w:rFonts w:eastAsia="Times New Roman" w:cs="Calibri" w:ascii="Calibri" w:hAnsi="Calibri"/>
        <w:b/>
        <w:color w:val="auto"/>
        <w:sz w:val="22"/>
        <w:szCs w:val="21"/>
        <w:lang w:val="es-ES" w:eastAsia="zh-CN" w:bidi="ar-SA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sz w:val="22"/>
        <w:szCs w:val="21"/>
      </w:rPr>
      <w:t xml:space="preserve">SUBVENCIONES PARA LA </w:t>
    </w:r>
    <w:r>
      <w:rPr>
        <w:rFonts w:cs="Calibri" w:ascii="Calibri" w:hAnsi="Calibri"/>
        <w:b/>
        <w:color w:val="auto"/>
        <w:sz w:val="22"/>
        <w:szCs w:val="21"/>
      </w:rPr>
      <w:t xml:space="preserve">ORGANIZACIÓN DE </w:t>
    </w:r>
    <w:r>
      <w:rPr>
        <w:rFonts w:cs="Calibri" w:ascii="Calibri" w:hAnsi="Calibri"/>
        <w:b/>
        <w:color w:val="auto"/>
        <w:sz w:val="22"/>
        <w:szCs w:val="21"/>
        <w:u w:val="single"/>
      </w:rPr>
      <w:t>FIESTAS EN BARRIOS Y PARROQUIAS</w:t>
    </w:r>
    <w:r>
      <w:rPr>
        <w:rFonts w:cs="Calibri" w:ascii="Calibri" w:hAnsi="Calibri"/>
        <w:b/>
        <w:color w:val="auto"/>
        <w:sz w:val="22"/>
        <w:szCs w:val="24"/>
      </w:rPr>
      <w:t>. EJERCICIO 202</w:t>
    </w:r>
    <w:r>
      <w:rPr>
        <w:rFonts w:eastAsia="Times New Roman" w:cs="Calibri" w:ascii="Calibri" w:hAnsi="Calibri"/>
        <w:b/>
        <w:color w:val="auto"/>
        <w:kern w:val="0"/>
        <w:sz w:val="22"/>
        <w:szCs w:val="24"/>
        <w:lang w:val="es-ES" w:eastAsia="zh-CN" w:bidi="ar-SA"/>
      </w:rPr>
      <w:t>5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color w:val="FF0000"/>
      <w:sz w:val="16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jc w:val="right"/>
      <w:outlineLvl w:val="3"/>
    </w:pPr>
    <w:rPr>
      <w:rFonts w:ascii="Code 128C HR Short" w:hAnsi="Code 128C HR Short" w:cs="Code 128C HR Short"/>
      <w:sz w:val="72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rFonts w:ascii="Garamond" w:hAnsi="Garamond" w:cs="Garamond"/>
      <w:b/>
    </w:rPr>
  </w:style>
  <w:style w:type="paragraph" w:styleId="Heading6">
    <w:name w:val="heading 6"/>
    <w:basedOn w:val="Normal"/>
    <w:next w:val="Normal"/>
    <w:qFormat/>
    <w:pPr>
      <w:keepNext w:val="true"/>
      <w:spacing w:before="60" w:after="60"/>
      <w:ind w:hanging="0" w:left="2124" w:right="0"/>
      <w:outlineLvl w:val="5"/>
    </w:pPr>
    <w:rPr>
      <w:rFonts w:ascii="Garamond" w:hAnsi="Garamond" w:cs="Garamond"/>
      <w:b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tabs>
        <w:tab w:val="clear" w:pos="709"/>
        <w:tab w:val="left" w:pos="2268" w:leader="none"/>
      </w:tabs>
      <w:jc w:val="center"/>
      <w:outlineLvl w:val="6"/>
    </w:pPr>
    <w:rPr>
      <w:b/>
      <w:sz w:val="22"/>
      <w:lang w:val="es-ES_tradnl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tabs>
        <w:tab w:val="clear" w:pos="709"/>
        <w:tab w:val="left" w:pos="2268" w:leader="none"/>
      </w:tabs>
      <w:outlineLvl w:val="7"/>
    </w:pPr>
    <w:rPr>
      <w:sz w:val="25"/>
      <w:lang w:val="es-ES_tradnl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ind w:hanging="0" w:left="708" w:right="0"/>
      <w:jc w:val="left"/>
      <w:outlineLvl w:val="8"/>
    </w:pPr>
    <w:rPr>
      <w:b/>
      <w:sz w:val="24"/>
      <w:lang w:val="es-ES_tradn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Courier New" w:hAnsi="Courier New" w:cs="Courier New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9z0">
    <w:name w:val="WW8Num9z0"/>
    <w:qFormat/>
    <w:rPr>
      <w:rFonts w:ascii="Calibri" w:hAnsi="Calibri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alibri" w:hAnsi="Calibri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sz w:val="24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Calibri" w:hAnsi="Calibri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Calibri" w:hAnsi="Calibri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Calibri" w:hAnsi="Calibri" w:eastAsia="Times New Roman" w:cs="Times New Roman"/>
      <w:color w:val="000000"/>
      <w:sz w:val="24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Fuentedeprrafopredeter">
    <w:name w:val="Fuente de párrafo predeter."/>
    <w:qFormat/>
    <w:rPr/>
  </w:style>
  <w:style w:type="character" w:styleId="PageNumber">
    <w:name w:val="page number"/>
    <w:basedOn w:val="Fuentedeprrafopredeter"/>
    <w:rPr/>
  </w:style>
  <w:style w:type="character" w:styleId="Ttulo1Car">
    <w:name w:val="Título 1 Car"/>
    <w:basedOn w:val="Fuentedeprrafopredeter"/>
    <w:qFormat/>
    <w:rPr>
      <w:sz w:val="28"/>
    </w:rPr>
  </w:style>
  <w:style w:type="character" w:styleId="EncabezadoCar">
    <w:name w:val="Encabezado Car"/>
    <w:basedOn w:val="Fuentedeprrafopredeter"/>
    <w:qFormat/>
    <w:rPr/>
  </w:style>
  <w:style w:type="character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basedOn w:val="Fuentedeprrafopredeter"/>
    <w:qFormat/>
    <w:rPr/>
  </w:style>
  <w:style w:type="character" w:styleId="TextoindependienteCar">
    <w:name w:val="Texto independiente Car"/>
    <w:basedOn w:val="Fuentedeprrafopredeter"/>
    <w:qFormat/>
    <w:rPr>
      <w:sz w:val="22"/>
      <w:lang w:val="es-ES_tradnl"/>
    </w:rPr>
  </w:style>
  <w:style w:type="character" w:styleId="Ttulo5Car">
    <w:name w:val="Título 5 Car"/>
    <w:basedOn w:val="Fuentedeprrafopredeter"/>
    <w:qFormat/>
    <w:rPr>
      <w:rFonts w:ascii="Garamond" w:hAnsi="Garamond" w:cs="Garamond"/>
      <w:b/>
    </w:rPr>
  </w:style>
  <w:style w:type="character" w:styleId="Smbolosdenumeracin">
    <w:name w:val="Símbolos de numeración"/>
    <w:qFormat/>
    <w:rPr/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jc w:val="center"/>
    </w:pPr>
    <w:rPr>
      <w:b/>
      <w:color w:val="000000"/>
      <w:sz w:val="28"/>
      <w:u w:val="single"/>
      <w:lang w:val="es-ES_tradnl"/>
    </w:rPr>
  </w:style>
  <w:style w:type="paragraph" w:styleId="BodyText">
    <w:name w:val="Body Text"/>
    <w:basedOn w:val="Normal"/>
    <w:pPr>
      <w:widowControl w:val="false"/>
    </w:pPr>
    <w:rPr>
      <w:sz w:val="22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qFormat/>
    <w:pPr/>
    <w:rPr>
      <w:lang w:val="es-ES_tradnl"/>
    </w:rPr>
  </w:style>
  <w:style w:type="paragraph" w:styleId="BodyTextIndent">
    <w:name w:val="Body Text Indent"/>
    <w:basedOn w:val="Normal"/>
    <w:pPr>
      <w:widowControl w:val="false"/>
      <w:tabs>
        <w:tab w:val="clear" w:pos="709"/>
        <w:tab w:val="left" w:pos="360" w:leader="none"/>
      </w:tabs>
      <w:ind w:hanging="360" w:left="360" w:right="0"/>
    </w:pPr>
    <w:rPr>
      <w:rFonts w:ascii="Garamond" w:hAnsi="Garamond" w:cs="Garamond"/>
      <w:sz w:val="28"/>
      <w:lang w:val="es-ES_tradnl"/>
    </w:rPr>
  </w:style>
  <w:style w:type="paragraph" w:styleId="Textoindependiente2">
    <w:name w:val="Texto independiente 2"/>
    <w:basedOn w:val="Normal"/>
    <w:qFormat/>
    <w:pPr/>
    <w:rPr>
      <w:i/>
    </w:rPr>
  </w:style>
  <w:style w:type="paragraph" w:styleId="Listaconvietas">
    <w:name w:val="Lista con viñetas"/>
    <w:basedOn w:val="Normal"/>
    <w:qFormat/>
    <w:pPr/>
    <w:rPr>
      <w:rFonts w:ascii="Garamond" w:hAnsi="Garamond" w:cs="Garamond"/>
      <w:sz w:val="24"/>
    </w:rPr>
  </w:style>
  <w:style w:type="paragraph" w:styleId="Textoindependiente3">
    <w:name w:val="Texto independiente 3"/>
    <w:basedOn w:val="Normal"/>
    <w:qFormat/>
    <w:pPr/>
    <w:rPr>
      <w:sz w:val="24"/>
    </w:rPr>
  </w:style>
  <w:style w:type="paragraph" w:styleId="Sangra2detindependiente">
    <w:name w:val="Sangría 2 de t. independiente"/>
    <w:basedOn w:val="Normal"/>
    <w:qFormat/>
    <w:pPr>
      <w:tabs>
        <w:tab w:val="clear" w:pos="709"/>
        <w:tab w:val="right" w:pos="8504" w:leader="underscore"/>
      </w:tabs>
      <w:spacing w:lineRule="auto" w:line="360"/>
      <w:ind w:hanging="0" w:left="708" w:right="0"/>
    </w:pPr>
    <w:rPr>
      <w:rFonts w:ascii="Garamond" w:hAnsi="Garamond" w:cs="Garamond"/>
      <w:b/>
    </w:rPr>
  </w:style>
  <w:style w:type="paragraph" w:styleId="Sangra3detindependiente">
    <w:name w:val="Sangría 3 de t. independiente"/>
    <w:basedOn w:val="Normal"/>
    <w:qFormat/>
    <w:pPr>
      <w:spacing w:before="60" w:after="60"/>
      <w:ind w:firstLine="709" w:left="0" w:right="0"/>
    </w:pPr>
    <w:rPr>
      <w:rFonts w:ascii="Garamond" w:hAnsi="Garamond" w:cs="Garamond"/>
      <w:b/>
      <w:u w:val="single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Myriad Pro" w:hAnsi="Myriad Pro" w:eastAsia="Times New Roman" w:cs="Myriad Pro"/>
      <w:color w:val="000000"/>
      <w:kern w:val="0"/>
      <w:sz w:val="24"/>
      <w:szCs w:val="24"/>
      <w:lang w:val="es-ES" w:eastAsia="zh-CN" w:bidi="ar-SA"/>
    </w:rPr>
  </w:style>
  <w:style w:type="paragraph" w:styleId="Prrafodelista">
    <w:name w:val="Párrafo de lista"/>
    <w:basedOn w:val="Normal"/>
    <w:qFormat/>
    <w:pPr>
      <w:ind w:hanging="0" w:left="708" w:right="0"/>
      <w:jc w:val="left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enidodelista">
    <w:name w:val="Contenido de lista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LibreOffice/24.8.5.2$Windows_X86_64 LibreOffice_project/fddf2685c70b461e7832239a0162a77216259f22</Application>
  <AppVersion>15.0000</AppVersion>
  <Pages>3</Pages>
  <Words>448</Words>
  <Characters>2254</Characters>
  <CharactersWithSpaces>2559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keywords>01 01</cp:keywords>
  <dc:language>es-ES</dc:language>
  <dc:subject>Bases de Convocatoria</dc:subject>
  <dc:title>D0680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